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5B982E" w14:textId="2C9DC2FD" w:rsidR="00100B9A" w:rsidRPr="00203E8A" w:rsidRDefault="00100B9A" w:rsidP="00100B9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Лабараторна робота №</w:t>
      </w:r>
      <w:r w:rsidR="00203E8A">
        <w:rPr>
          <w:rFonts w:ascii="Times New Roman" w:hAnsi="Times New Roman" w:cs="Times New Roman"/>
          <w:sz w:val="28"/>
          <w:szCs w:val="28"/>
          <w:lang w:val="uk-UA"/>
        </w:rPr>
        <w:t>4</w:t>
      </w:r>
    </w:p>
    <w:p w14:paraId="6D75F316" w14:textId="50E9DEB9" w:rsidR="00673942" w:rsidRDefault="00100B9A" w:rsidP="00100B9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студента групи КІ-21</w:t>
      </w:r>
    </w:p>
    <w:p w14:paraId="5148B159" w14:textId="04B85D93" w:rsidR="00100B9A" w:rsidRDefault="00100B9A" w:rsidP="00100B9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Кримінського Андрія</w:t>
      </w:r>
    </w:p>
    <w:p w14:paraId="11366109" w14:textId="43D0084A" w:rsidR="00F31C61" w:rsidRDefault="00100B9A" w:rsidP="00F31C6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Тема </w:t>
      </w:r>
      <w:r>
        <w:rPr>
          <w:rFonts w:ascii="Times New Roman" w:hAnsi="Times New Roman" w:cs="Times New Roman"/>
          <w:sz w:val="28"/>
          <w:szCs w:val="28"/>
        </w:rPr>
        <w:t>“</w:t>
      </w:r>
      <w:r w:rsidR="00203E8A">
        <w:rPr>
          <w:rFonts w:ascii="Times New Roman" w:hAnsi="Times New Roman" w:cs="Times New Roman"/>
          <w:sz w:val="28"/>
          <w:szCs w:val="28"/>
          <w:lang w:val="uk-UA"/>
        </w:rPr>
        <w:t>Блочна модель документа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0064169D" w14:textId="675C0D64" w:rsidR="00B1510F" w:rsidRPr="00093FD8" w:rsidRDefault="00F31C61" w:rsidP="00B1510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Мета роботи</w:t>
      </w:r>
      <w:r>
        <w:rPr>
          <w:rFonts w:ascii="Times New Roman" w:hAnsi="Times New Roman" w:cs="Times New Roman"/>
          <w:sz w:val="28"/>
          <w:szCs w:val="28"/>
        </w:rPr>
        <w:t>:</w:t>
      </w:r>
      <w:r w:rsidR="00B1510F" w:rsidRPr="00B1510F">
        <w:t xml:space="preserve"> </w:t>
      </w:r>
      <w:r w:rsidR="00203E8A">
        <w:rPr>
          <w:rFonts w:ascii="Times New Roman" w:hAnsi="Times New Roman" w:cs="Times New Roman"/>
          <w:sz w:val="28"/>
          <w:szCs w:val="28"/>
          <w:lang w:val="uk-UA"/>
        </w:rPr>
        <w:t>Вивчити способи групування та організації елементів</w:t>
      </w:r>
      <w:r w:rsidR="00203E8A">
        <w:rPr>
          <w:rFonts w:ascii="Times New Roman" w:hAnsi="Times New Roman" w:cs="Times New Roman"/>
          <w:sz w:val="28"/>
          <w:szCs w:val="28"/>
        </w:rPr>
        <w:t>.</w:t>
      </w:r>
      <w:r w:rsidR="00203E8A">
        <w:rPr>
          <w:rFonts w:ascii="Times New Roman" w:hAnsi="Times New Roman" w:cs="Times New Roman"/>
          <w:sz w:val="28"/>
          <w:szCs w:val="28"/>
          <w:lang w:val="uk-UA"/>
        </w:rPr>
        <w:t>Навчитись керувати розташуванням елементів на сторінці</w:t>
      </w:r>
      <w:r w:rsidR="00203E8A">
        <w:rPr>
          <w:rFonts w:ascii="Times New Roman" w:hAnsi="Times New Roman" w:cs="Times New Roman"/>
          <w:sz w:val="28"/>
          <w:szCs w:val="28"/>
        </w:rPr>
        <w:t>.</w:t>
      </w:r>
    </w:p>
    <w:p w14:paraId="348E940C" w14:textId="57876615" w:rsidR="00F31C61" w:rsidRDefault="00F31C61" w:rsidP="00B1510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Завдання на лабараторну роботу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A3CA7D0" w14:textId="77777777" w:rsidR="00093FD8" w:rsidRPr="00093FD8" w:rsidRDefault="00093FD8" w:rsidP="00093FD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3FD8">
        <w:rPr>
          <w:rFonts w:ascii="Times New Roman" w:hAnsi="Times New Roman" w:cs="Times New Roman"/>
          <w:sz w:val="28"/>
          <w:szCs w:val="28"/>
          <w:lang w:val="uk-UA"/>
        </w:rPr>
        <w:t>4.3.1 Ознайомитися з теоретичними відомостями, необхід-</w:t>
      </w:r>
    </w:p>
    <w:p w14:paraId="63FEBF29" w14:textId="77777777" w:rsidR="00093FD8" w:rsidRPr="00093FD8" w:rsidRDefault="00093FD8" w:rsidP="00093FD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3FD8">
        <w:rPr>
          <w:rFonts w:ascii="Times New Roman" w:hAnsi="Times New Roman" w:cs="Times New Roman"/>
          <w:sz w:val="28"/>
          <w:szCs w:val="28"/>
          <w:lang w:val="uk-UA"/>
        </w:rPr>
        <w:t>ними для виконання роботи.</w:t>
      </w:r>
    </w:p>
    <w:p w14:paraId="3EF8779D" w14:textId="77777777" w:rsidR="00093FD8" w:rsidRPr="00093FD8" w:rsidRDefault="00093FD8" w:rsidP="00093FD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3FD8">
        <w:rPr>
          <w:rFonts w:ascii="Times New Roman" w:hAnsi="Times New Roman" w:cs="Times New Roman"/>
          <w:sz w:val="28"/>
          <w:szCs w:val="28"/>
          <w:lang w:val="uk-UA"/>
        </w:rPr>
        <w:t>4.3.2 Обрати персональну тему за варіантом з додатку В.</w:t>
      </w:r>
    </w:p>
    <w:p w14:paraId="5D119534" w14:textId="77777777" w:rsidR="00093FD8" w:rsidRPr="00093FD8" w:rsidRDefault="00093FD8" w:rsidP="00093FD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3FD8">
        <w:rPr>
          <w:rFonts w:ascii="Times New Roman" w:hAnsi="Times New Roman" w:cs="Times New Roman"/>
          <w:sz w:val="28"/>
          <w:szCs w:val="28"/>
          <w:lang w:val="uk-UA"/>
        </w:rPr>
        <w:t>4.3.3 Підготувати сторінку, що є енциклопедичною довід-</w:t>
      </w:r>
    </w:p>
    <w:p w14:paraId="0695DD90" w14:textId="77777777" w:rsidR="00093FD8" w:rsidRPr="00093FD8" w:rsidRDefault="00093FD8" w:rsidP="00093FD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3FD8">
        <w:rPr>
          <w:rFonts w:ascii="Times New Roman" w:hAnsi="Times New Roman" w:cs="Times New Roman"/>
          <w:sz w:val="28"/>
          <w:szCs w:val="28"/>
          <w:lang w:val="uk-UA"/>
        </w:rPr>
        <w:t>кою з теми. За зразок можна взяти структуру сторінки Вікіпедії.</w:t>
      </w:r>
    </w:p>
    <w:p w14:paraId="3E617F7B" w14:textId="77777777" w:rsidR="00093FD8" w:rsidRPr="00093FD8" w:rsidRDefault="00093FD8" w:rsidP="00093FD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3FD8">
        <w:rPr>
          <w:rFonts w:ascii="Times New Roman" w:hAnsi="Times New Roman" w:cs="Times New Roman"/>
          <w:sz w:val="28"/>
          <w:szCs w:val="28"/>
          <w:lang w:val="uk-UA"/>
        </w:rPr>
        <w:t>При створенні сторінки використати отримані навички:</w:t>
      </w:r>
    </w:p>
    <w:p w14:paraId="425A7360" w14:textId="77777777" w:rsidR="00093FD8" w:rsidRPr="00093FD8" w:rsidRDefault="00093FD8" w:rsidP="00093FD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3FD8">
        <w:rPr>
          <w:rFonts w:ascii="Times New Roman" w:hAnsi="Times New Roman" w:cs="Times New Roman"/>
          <w:sz w:val="28"/>
          <w:szCs w:val="28"/>
          <w:lang w:val="uk-UA"/>
        </w:rPr>
        <w:t>структурувати сторінку, розділивши її на змістовні бло-</w:t>
      </w:r>
    </w:p>
    <w:p w14:paraId="2A36E84B" w14:textId="7770A809" w:rsidR="00093FD8" w:rsidRPr="00093FD8" w:rsidRDefault="00093FD8" w:rsidP="00093FD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3FD8">
        <w:rPr>
          <w:rFonts w:ascii="Times New Roman" w:hAnsi="Times New Roman" w:cs="Times New Roman"/>
          <w:sz w:val="28"/>
          <w:szCs w:val="28"/>
          <w:lang w:val="uk-UA"/>
        </w:rPr>
        <w:t>ки (шапка, підвал, скорочена довідка в правій колонці,підрозділи);</w:t>
      </w:r>
    </w:p>
    <w:p w14:paraId="177A5ABE" w14:textId="77777777" w:rsidR="00093FD8" w:rsidRPr="00093FD8" w:rsidRDefault="00093FD8" w:rsidP="00093FD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3FD8">
        <w:rPr>
          <w:rFonts w:ascii="Times New Roman" w:hAnsi="Times New Roman" w:cs="Times New Roman"/>
          <w:sz w:val="28"/>
          <w:szCs w:val="28"/>
          <w:lang w:val="uk-UA"/>
        </w:rPr>
        <w:t>оформити текст, застосовуючи заголовки, списки, аб-</w:t>
      </w:r>
    </w:p>
    <w:p w14:paraId="4BF7E82A" w14:textId="77777777" w:rsidR="00093FD8" w:rsidRPr="00093FD8" w:rsidRDefault="00093FD8" w:rsidP="00093FD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3FD8">
        <w:rPr>
          <w:rFonts w:ascii="Times New Roman" w:hAnsi="Times New Roman" w:cs="Times New Roman"/>
          <w:sz w:val="28"/>
          <w:szCs w:val="28"/>
          <w:lang w:val="uk-UA"/>
        </w:rPr>
        <w:t>заци, зображення. Кожен елемент повинен мати стилі,</w:t>
      </w:r>
    </w:p>
    <w:p w14:paraId="0DB21B46" w14:textId="05465D29" w:rsidR="00093FD8" w:rsidRPr="00093FD8" w:rsidRDefault="00093FD8" w:rsidP="00093FD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3FD8">
        <w:rPr>
          <w:rFonts w:ascii="Times New Roman" w:hAnsi="Times New Roman" w:cs="Times New Roman"/>
          <w:sz w:val="28"/>
          <w:szCs w:val="28"/>
          <w:lang w:val="uk-UA"/>
        </w:rPr>
        <w:t>всі стилі мають бути винесені в таблицю зв'язаних стилів;</w:t>
      </w:r>
    </w:p>
    <w:p w14:paraId="04CCFE43" w14:textId="77777777" w:rsidR="00093FD8" w:rsidRPr="00093FD8" w:rsidRDefault="00093FD8" w:rsidP="00093FD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3FD8">
        <w:rPr>
          <w:rFonts w:ascii="Times New Roman" w:hAnsi="Times New Roman" w:cs="Times New Roman"/>
          <w:sz w:val="28"/>
          <w:szCs w:val="28"/>
          <w:lang w:val="uk-UA"/>
        </w:rPr>
        <w:t>у підвал сторінки додати власне прізвище, що є поси-</w:t>
      </w:r>
    </w:p>
    <w:p w14:paraId="717BE495" w14:textId="5BC233CE" w:rsidR="00093FD8" w:rsidRPr="00093FD8" w:rsidRDefault="00093FD8" w:rsidP="00093FD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3FD8">
        <w:rPr>
          <w:rFonts w:ascii="Times New Roman" w:hAnsi="Times New Roman" w:cs="Times New Roman"/>
          <w:sz w:val="28"/>
          <w:szCs w:val="28"/>
          <w:lang w:val="uk-UA"/>
        </w:rPr>
        <w:t>ланням на сторінку-резюме, розроблену в попередніх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93FD8">
        <w:rPr>
          <w:rFonts w:ascii="Times New Roman" w:hAnsi="Times New Roman" w:cs="Times New Roman"/>
          <w:sz w:val="28"/>
          <w:szCs w:val="28"/>
          <w:lang w:val="uk-UA"/>
        </w:rPr>
        <w:t>роботах.</w:t>
      </w:r>
    </w:p>
    <w:p w14:paraId="38FD14ED" w14:textId="77777777" w:rsidR="00093FD8" w:rsidRPr="00093FD8" w:rsidRDefault="00093FD8" w:rsidP="00093FD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3FD8">
        <w:rPr>
          <w:rFonts w:ascii="Times New Roman" w:hAnsi="Times New Roman" w:cs="Times New Roman"/>
          <w:sz w:val="28"/>
          <w:szCs w:val="28"/>
          <w:lang w:val="uk-UA"/>
        </w:rPr>
        <w:t>4.3.4 Скопіювати проект та розділити сторінку, створену в</w:t>
      </w:r>
    </w:p>
    <w:p w14:paraId="2A8DD6EF" w14:textId="2AD18FD8" w:rsidR="00093FD8" w:rsidRPr="00093FD8" w:rsidRDefault="00093FD8" w:rsidP="00093FD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3FD8">
        <w:rPr>
          <w:rFonts w:ascii="Times New Roman" w:hAnsi="Times New Roman" w:cs="Times New Roman"/>
          <w:sz w:val="28"/>
          <w:szCs w:val="28"/>
          <w:lang w:val="uk-UA"/>
        </w:rPr>
        <w:t>пункті 4.3.3, на декілька сторінок, кожна з яких містить окремий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93FD8">
        <w:rPr>
          <w:rFonts w:ascii="Times New Roman" w:hAnsi="Times New Roman" w:cs="Times New Roman"/>
          <w:sz w:val="28"/>
          <w:szCs w:val="28"/>
          <w:lang w:val="uk-UA"/>
        </w:rPr>
        <w:t>підрозділ:</w:t>
      </w:r>
    </w:p>
    <w:p w14:paraId="7CCDA429" w14:textId="3700A6BA" w:rsidR="00093FD8" w:rsidRPr="00093FD8" w:rsidRDefault="00093FD8" w:rsidP="00093FD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3FD8">
        <w:rPr>
          <w:rFonts w:ascii="Times New Roman" w:hAnsi="Times New Roman" w:cs="Times New Roman"/>
          <w:sz w:val="28"/>
          <w:szCs w:val="28"/>
          <w:lang w:val="uk-UA"/>
        </w:rPr>
        <w:t>на кожній зі сторінок зберегти бокову колонку зі скороченою довідкою;</w:t>
      </w:r>
    </w:p>
    <w:p w14:paraId="781FC622" w14:textId="77777777" w:rsidR="00093FD8" w:rsidRPr="00093FD8" w:rsidRDefault="00093FD8" w:rsidP="00093FD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3FD8">
        <w:rPr>
          <w:rFonts w:ascii="Times New Roman" w:hAnsi="Times New Roman" w:cs="Times New Roman"/>
          <w:sz w:val="28"/>
          <w:szCs w:val="28"/>
          <w:lang w:val="uk-UA"/>
        </w:rPr>
        <w:t>на всіх сторінках між шапкою та основним змістом до-</w:t>
      </w:r>
    </w:p>
    <w:p w14:paraId="703B7746" w14:textId="3FBC4B4C" w:rsidR="00093FD8" w:rsidRPr="00093FD8" w:rsidRDefault="00093FD8" w:rsidP="00093FD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3FD8">
        <w:rPr>
          <w:rFonts w:ascii="Times New Roman" w:hAnsi="Times New Roman" w:cs="Times New Roman"/>
          <w:sz w:val="28"/>
          <w:szCs w:val="28"/>
          <w:lang w:val="uk-UA"/>
        </w:rPr>
        <w:lastRenderedPageBreak/>
        <w:t>дати горизонтальне навігаційне меню, що містить посилання на створені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93FD8">
        <w:rPr>
          <w:rFonts w:ascii="Times New Roman" w:hAnsi="Times New Roman" w:cs="Times New Roman"/>
          <w:sz w:val="28"/>
          <w:szCs w:val="28"/>
          <w:lang w:val="uk-UA"/>
        </w:rPr>
        <w:t>сторінки;виділяти стилем поточну сторінку в навігаційному меню.</w:t>
      </w:r>
    </w:p>
    <w:p w14:paraId="345BB855" w14:textId="77777777" w:rsidR="00093FD8" w:rsidRPr="00093FD8" w:rsidRDefault="00093FD8" w:rsidP="00093FD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3FD8">
        <w:rPr>
          <w:rFonts w:ascii="Times New Roman" w:hAnsi="Times New Roman" w:cs="Times New Roman"/>
          <w:sz w:val="28"/>
          <w:szCs w:val="28"/>
          <w:lang w:val="uk-UA"/>
        </w:rPr>
        <w:t>4.3.5 Оформити звіт з роботи.</w:t>
      </w:r>
    </w:p>
    <w:p w14:paraId="0F9794CC" w14:textId="77777777" w:rsidR="00093FD8" w:rsidRDefault="00093FD8" w:rsidP="00093FD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3FD8">
        <w:rPr>
          <w:rFonts w:ascii="Times New Roman" w:hAnsi="Times New Roman" w:cs="Times New Roman"/>
          <w:sz w:val="28"/>
          <w:szCs w:val="28"/>
          <w:lang w:val="uk-UA"/>
        </w:rPr>
        <w:t>4.3.6 Відповісти на контрольні питання.</w:t>
      </w:r>
    </w:p>
    <w:p w14:paraId="2E1D07D0" w14:textId="35A17F26" w:rsidR="009559B1" w:rsidRPr="005A170E" w:rsidRDefault="009559B1" w:rsidP="00093F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</w:t>
      </w:r>
      <w:r w:rsidR="005A170E">
        <w:rPr>
          <w:rFonts w:ascii="Times New Roman" w:hAnsi="Times New Roman" w:cs="Times New Roman"/>
          <w:sz w:val="28"/>
          <w:szCs w:val="28"/>
        </w:rPr>
        <w:t>:</w:t>
      </w:r>
    </w:p>
    <w:p w14:paraId="49F630F0" w14:textId="0ADD5235" w:rsidR="00C569E4" w:rsidRDefault="00F563C5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32956B" wp14:editId="0CE01048">
            <wp:extent cx="5943600" cy="3345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C5667" w14:textId="77777777" w:rsidR="00F563C5" w:rsidRDefault="00F563C5" w:rsidP="00F31C61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2D02F77" w14:textId="77777777" w:rsidR="00F563C5" w:rsidRDefault="00F563C5" w:rsidP="00F31C61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B9F067D" w14:textId="77777777" w:rsidR="00F563C5" w:rsidRDefault="00F563C5" w:rsidP="00F31C61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62E08F9" w14:textId="77777777" w:rsidR="00F563C5" w:rsidRDefault="00F563C5" w:rsidP="00F31C61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F851DA9" w14:textId="77777777" w:rsidR="00F563C5" w:rsidRDefault="00F563C5" w:rsidP="00F31C61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6256BCE" w14:textId="77777777" w:rsidR="00F563C5" w:rsidRDefault="00F563C5" w:rsidP="00F31C61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023483C" w14:textId="77777777" w:rsidR="00F563C5" w:rsidRDefault="00F563C5" w:rsidP="00F31C61">
      <w:pPr>
        <w:rPr>
          <w:rFonts w:ascii="Times New Roman" w:hAnsi="Times New Roman" w:cs="Times New Roman"/>
          <w:sz w:val="28"/>
          <w:szCs w:val="28"/>
        </w:rPr>
      </w:pPr>
    </w:p>
    <w:p w14:paraId="1A91FFE0" w14:textId="6496CEC8" w:rsidR="009559B1" w:rsidRDefault="009559B1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Код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CC12AB8" w14:textId="464444B3" w:rsidR="009559B1" w:rsidRDefault="00C569E4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Index.html:</w:t>
      </w:r>
    </w:p>
    <w:p w14:paraId="61807E31" w14:textId="77777777" w:rsidR="00F563C5" w:rsidRDefault="00F563C5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001C45" wp14:editId="6A62822E">
            <wp:extent cx="3122930" cy="8229600"/>
            <wp:effectExtent l="0" t="0" r="1270" b="0"/>
            <wp:docPr id="12" name="Picture 1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 shot of a computer scree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9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F570" w14:textId="37FC34C0" w:rsidR="005A170E" w:rsidRDefault="005A170E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Styles.css:</w:t>
      </w:r>
    </w:p>
    <w:p w14:paraId="7AA58860" w14:textId="2FE78706" w:rsidR="005A170E" w:rsidRPr="005A170E" w:rsidRDefault="00F563C5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33AF25" wp14:editId="40A08D88">
            <wp:extent cx="4334811" cy="7884795"/>
            <wp:effectExtent l="0" t="0" r="8890" b="1905"/>
            <wp:docPr id="13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 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623" cy="789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EEC9" w14:textId="37E962E0" w:rsidR="009559B1" w:rsidRDefault="009559B1" w:rsidP="00F31C6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Висновки</w:t>
      </w:r>
      <w:r>
        <w:rPr>
          <w:rFonts w:ascii="Times New Roman" w:hAnsi="Times New Roman" w:cs="Times New Roman"/>
          <w:sz w:val="28"/>
          <w:szCs w:val="28"/>
        </w:rPr>
        <w:t>:</w:t>
      </w:r>
      <w:r w:rsidR="00F563C5" w:rsidRPr="00F563C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563C5">
        <w:rPr>
          <w:rFonts w:ascii="Times New Roman" w:hAnsi="Times New Roman" w:cs="Times New Roman"/>
          <w:sz w:val="28"/>
          <w:szCs w:val="28"/>
          <w:lang w:val="uk-UA"/>
        </w:rPr>
        <w:t>Вивчи</w:t>
      </w:r>
      <w:r w:rsidR="00F563C5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F563C5">
        <w:rPr>
          <w:rFonts w:ascii="Times New Roman" w:hAnsi="Times New Roman" w:cs="Times New Roman"/>
          <w:sz w:val="28"/>
          <w:szCs w:val="28"/>
          <w:lang w:val="uk-UA"/>
        </w:rPr>
        <w:t xml:space="preserve"> способи групування та організації елементів</w:t>
      </w:r>
      <w:r w:rsidR="00F563C5">
        <w:rPr>
          <w:rFonts w:ascii="Times New Roman" w:hAnsi="Times New Roman" w:cs="Times New Roman"/>
          <w:sz w:val="28"/>
          <w:szCs w:val="28"/>
        </w:rPr>
        <w:t>.</w:t>
      </w:r>
      <w:r w:rsidR="00F563C5">
        <w:rPr>
          <w:rFonts w:ascii="Times New Roman" w:hAnsi="Times New Roman" w:cs="Times New Roman"/>
          <w:sz w:val="28"/>
          <w:szCs w:val="28"/>
          <w:lang w:val="uk-UA"/>
        </w:rPr>
        <w:t>Навчи</w:t>
      </w:r>
      <w:r w:rsidR="00F563C5">
        <w:rPr>
          <w:rFonts w:ascii="Times New Roman" w:hAnsi="Times New Roman" w:cs="Times New Roman"/>
          <w:sz w:val="28"/>
          <w:szCs w:val="28"/>
          <w:lang w:val="uk-UA"/>
        </w:rPr>
        <w:t xml:space="preserve">вся </w:t>
      </w:r>
      <w:r w:rsidR="00F563C5">
        <w:rPr>
          <w:rFonts w:ascii="Times New Roman" w:hAnsi="Times New Roman" w:cs="Times New Roman"/>
          <w:sz w:val="28"/>
          <w:szCs w:val="28"/>
          <w:lang w:val="uk-UA"/>
        </w:rPr>
        <w:t>керувати розташуванням елементів на сторінці</w:t>
      </w:r>
      <w:r w:rsidR="00F563C5">
        <w:rPr>
          <w:rFonts w:ascii="Times New Roman" w:hAnsi="Times New Roman" w:cs="Times New Roman"/>
          <w:sz w:val="28"/>
          <w:szCs w:val="28"/>
        </w:rPr>
        <w:t>.</w:t>
      </w:r>
    </w:p>
    <w:p w14:paraId="29942653" w14:textId="77777777" w:rsidR="00F563C5" w:rsidRPr="00F563C5" w:rsidRDefault="00F563C5" w:rsidP="00F563C5">
      <w:pPr>
        <w:rPr>
          <w:rFonts w:ascii="Times New Roman" w:hAnsi="Times New Roman" w:cs="Times New Roman"/>
          <w:sz w:val="28"/>
          <w:szCs w:val="28"/>
        </w:rPr>
      </w:pPr>
      <w:r w:rsidRPr="00F563C5">
        <w:rPr>
          <w:rFonts w:ascii="Times New Roman" w:hAnsi="Times New Roman" w:cs="Times New Roman"/>
          <w:b/>
          <w:bCs/>
          <w:sz w:val="28"/>
          <w:szCs w:val="28"/>
        </w:rPr>
        <w:t xml:space="preserve">4.5.8. </w:t>
      </w:r>
      <w:proofErr w:type="spellStart"/>
      <w:r w:rsidRPr="00F563C5">
        <w:rPr>
          <w:rFonts w:ascii="Times New Roman" w:hAnsi="Times New Roman" w:cs="Times New Roman"/>
          <w:b/>
          <w:bCs/>
          <w:sz w:val="28"/>
          <w:szCs w:val="28"/>
        </w:rPr>
        <w:t>Що</w:t>
      </w:r>
      <w:proofErr w:type="spellEnd"/>
      <w:r w:rsidRPr="00F563C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b/>
          <w:bCs/>
          <w:sz w:val="28"/>
          <w:szCs w:val="28"/>
        </w:rPr>
        <w:t>таке</w:t>
      </w:r>
      <w:proofErr w:type="spellEnd"/>
      <w:r w:rsidRPr="00F563C5">
        <w:rPr>
          <w:rFonts w:ascii="Times New Roman" w:hAnsi="Times New Roman" w:cs="Times New Roman"/>
          <w:b/>
          <w:bCs/>
          <w:sz w:val="28"/>
          <w:szCs w:val="28"/>
        </w:rPr>
        <w:t xml:space="preserve"> padding?</w:t>
      </w:r>
      <w:r w:rsidRPr="00F563C5">
        <w:rPr>
          <w:rFonts w:ascii="Times New Roman" w:hAnsi="Times New Roman" w:cs="Times New Roman"/>
          <w:sz w:val="28"/>
          <w:szCs w:val="28"/>
        </w:rPr>
        <w:br/>
        <w:t xml:space="preserve">padding —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внутрішній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відступ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елемента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визначає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відстань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між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вмістом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межами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бордерами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Іншими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словами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простір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всередині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елемента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оточує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вміст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але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знаходиться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всередині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меж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елемента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>.</w:t>
      </w:r>
    </w:p>
    <w:p w14:paraId="338EFA35" w14:textId="77777777" w:rsidR="00F563C5" w:rsidRPr="00F563C5" w:rsidRDefault="00F563C5" w:rsidP="00F563C5">
      <w:pPr>
        <w:rPr>
          <w:rFonts w:ascii="Times New Roman" w:hAnsi="Times New Roman" w:cs="Times New Roman"/>
          <w:sz w:val="28"/>
          <w:szCs w:val="28"/>
        </w:rPr>
      </w:pPr>
      <w:r w:rsidRPr="00F563C5">
        <w:rPr>
          <w:rFonts w:ascii="Times New Roman" w:hAnsi="Times New Roman" w:cs="Times New Roman"/>
          <w:b/>
          <w:bCs/>
          <w:sz w:val="28"/>
          <w:szCs w:val="28"/>
        </w:rPr>
        <w:t xml:space="preserve">4.5.9. </w:t>
      </w:r>
      <w:proofErr w:type="spellStart"/>
      <w:r w:rsidRPr="00F563C5">
        <w:rPr>
          <w:rFonts w:ascii="Times New Roman" w:hAnsi="Times New Roman" w:cs="Times New Roman"/>
          <w:b/>
          <w:bCs/>
          <w:sz w:val="28"/>
          <w:szCs w:val="28"/>
        </w:rPr>
        <w:t>Що</w:t>
      </w:r>
      <w:proofErr w:type="spellEnd"/>
      <w:r w:rsidRPr="00F563C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b/>
          <w:bCs/>
          <w:sz w:val="28"/>
          <w:szCs w:val="28"/>
        </w:rPr>
        <w:t>таке</w:t>
      </w:r>
      <w:proofErr w:type="spellEnd"/>
      <w:r w:rsidRPr="00F563C5">
        <w:rPr>
          <w:rFonts w:ascii="Times New Roman" w:hAnsi="Times New Roman" w:cs="Times New Roman"/>
          <w:b/>
          <w:bCs/>
          <w:sz w:val="28"/>
          <w:szCs w:val="28"/>
        </w:rPr>
        <w:t xml:space="preserve"> margin?</w:t>
      </w:r>
      <w:r w:rsidRPr="00F563C5">
        <w:rPr>
          <w:rFonts w:ascii="Times New Roman" w:hAnsi="Times New Roman" w:cs="Times New Roman"/>
          <w:sz w:val="28"/>
          <w:szCs w:val="28"/>
        </w:rPr>
        <w:br/>
        <w:t xml:space="preserve">margin —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зовнішній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відступ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елемента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визначає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відстань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між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межами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іншими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елементами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простір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ззовні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елемента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відокремлює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сусідніх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елементів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>.</w:t>
      </w:r>
    </w:p>
    <w:p w14:paraId="0F21A05B" w14:textId="77777777" w:rsidR="00F563C5" w:rsidRPr="00F563C5" w:rsidRDefault="00F563C5" w:rsidP="00F563C5">
      <w:pPr>
        <w:rPr>
          <w:rFonts w:ascii="Times New Roman" w:hAnsi="Times New Roman" w:cs="Times New Roman"/>
          <w:sz w:val="28"/>
          <w:szCs w:val="28"/>
        </w:rPr>
      </w:pPr>
      <w:r w:rsidRPr="00F563C5">
        <w:rPr>
          <w:rFonts w:ascii="Times New Roman" w:hAnsi="Times New Roman" w:cs="Times New Roman"/>
          <w:b/>
          <w:bCs/>
          <w:sz w:val="28"/>
          <w:szCs w:val="28"/>
        </w:rPr>
        <w:t xml:space="preserve">4.5.10. </w:t>
      </w:r>
      <w:proofErr w:type="spellStart"/>
      <w:r w:rsidRPr="00F563C5">
        <w:rPr>
          <w:rFonts w:ascii="Times New Roman" w:hAnsi="Times New Roman" w:cs="Times New Roman"/>
          <w:b/>
          <w:bCs/>
          <w:sz w:val="28"/>
          <w:szCs w:val="28"/>
        </w:rPr>
        <w:t>Що</w:t>
      </w:r>
      <w:proofErr w:type="spellEnd"/>
      <w:r w:rsidRPr="00F563C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b/>
          <w:bCs/>
          <w:sz w:val="28"/>
          <w:szCs w:val="28"/>
        </w:rPr>
        <w:t>означає</w:t>
      </w:r>
      <w:proofErr w:type="spellEnd"/>
      <w:r w:rsidRPr="00F563C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b/>
          <w:bCs/>
          <w:sz w:val="28"/>
          <w:szCs w:val="28"/>
        </w:rPr>
        <w:t>запис</w:t>
      </w:r>
      <w:proofErr w:type="spellEnd"/>
      <w:r w:rsidRPr="00F563C5">
        <w:rPr>
          <w:rFonts w:ascii="Times New Roman" w:hAnsi="Times New Roman" w:cs="Times New Roman"/>
          <w:b/>
          <w:bCs/>
          <w:sz w:val="28"/>
          <w:szCs w:val="28"/>
        </w:rPr>
        <w:t xml:space="preserve"> padding: 30px 50px 10</w:t>
      </w:r>
      <w:proofErr w:type="gramStart"/>
      <w:r w:rsidRPr="00F563C5">
        <w:rPr>
          <w:rFonts w:ascii="Times New Roman" w:hAnsi="Times New Roman" w:cs="Times New Roman"/>
          <w:b/>
          <w:bCs/>
          <w:sz w:val="28"/>
          <w:szCs w:val="28"/>
        </w:rPr>
        <w:t>px;?</w:t>
      </w:r>
      <w:proofErr w:type="gramEnd"/>
      <w:r w:rsidRPr="00F563C5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Запис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padding: 30px 50px 10px;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задає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внутрішні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відступи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елемента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трьох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сторін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означає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>:</w:t>
      </w:r>
    </w:p>
    <w:p w14:paraId="18117DC5" w14:textId="77777777" w:rsidR="00F563C5" w:rsidRPr="00F563C5" w:rsidRDefault="00F563C5" w:rsidP="00F563C5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верхній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відступ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— 30px,</w:t>
      </w:r>
    </w:p>
    <w:p w14:paraId="72129AF5" w14:textId="77777777" w:rsidR="00F563C5" w:rsidRPr="00F563C5" w:rsidRDefault="00F563C5" w:rsidP="00F563C5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правий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лівий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відступи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— 50px,</w:t>
      </w:r>
    </w:p>
    <w:p w14:paraId="4ECFADE3" w14:textId="77777777" w:rsidR="00F563C5" w:rsidRPr="00F563C5" w:rsidRDefault="00F563C5" w:rsidP="00F563C5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нижній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63C5">
        <w:rPr>
          <w:rFonts w:ascii="Times New Roman" w:hAnsi="Times New Roman" w:cs="Times New Roman"/>
          <w:sz w:val="28"/>
          <w:szCs w:val="28"/>
        </w:rPr>
        <w:t>відступ</w:t>
      </w:r>
      <w:proofErr w:type="spellEnd"/>
      <w:r w:rsidRPr="00F563C5">
        <w:rPr>
          <w:rFonts w:ascii="Times New Roman" w:hAnsi="Times New Roman" w:cs="Times New Roman"/>
          <w:sz w:val="28"/>
          <w:szCs w:val="28"/>
        </w:rPr>
        <w:t xml:space="preserve"> — 10px.</w:t>
      </w:r>
    </w:p>
    <w:p w14:paraId="3702579B" w14:textId="3A7B16A2" w:rsidR="005A170E" w:rsidRPr="005A170E" w:rsidRDefault="005A170E" w:rsidP="00F31C61">
      <w:pPr>
        <w:rPr>
          <w:rFonts w:ascii="Times New Roman" w:hAnsi="Times New Roman" w:cs="Times New Roman"/>
          <w:sz w:val="28"/>
          <w:szCs w:val="28"/>
          <w:lang w:val="uk-UA"/>
        </w:rPr>
      </w:pPr>
    </w:p>
    <w:sectPr w:rsidR="005A170E" w:rsidRPr="005A1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70D85"/>
    <w:multiLevelType w:val="multilevel"/>
    <w:tmpl w:val="99107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D5142D"/>
    <w:multiLevelType w:val="multilevel"/>
    <w:tmpl w:val="85A4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552403"/>
    <w:multiLevelType w:val="multilevel"/>
    <w:tmpl w:val="9CCCB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000978"/>
    <w:multiLevelType w:val="multilevel"/>
    <w:tmpl w:val="D376F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B57786"/>
    <w:multiLevelType w:val="multilevel"/>
    <w:tmpl w:val="23840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7952ACD"/>
    <w:multiLevelType w:val="multilevel"/>
    <w:tmpl w:val="4E022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E6A0EA6"/>
    <w:multiLevelType w:val="multilevel"/>
    <w:tmpl w:val="4B0A4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5056553">
    <w:abstractNumId w:val="3"/>
  </w:num>
  <w:num w:numId="2" w16cid:durableId="1730686343">
    <w:abstractNumId w:val="5"/>
  </w:num>
  <w:num w:numId="3" w16cid:durableId="1351567096">
    <w:abstractNumId w:val="6"/>
  </w:num>
  <w:num w:numId="4" w16cid:durableId="146634352">
    <w:abstractNumId w:val="2"/>
  </w:num>
  <w:num w:numId="5" w16cid:durableId="1265112761">
    <w:abstractNumId w:val="0"/>
  </w:num>
  <w:num w:numId="6" w16cid:durableId="355542361">
    <w:abstractNumId w:val="4"/>
  </w:num>
  <w:num w:numId="7" w16cid:durableId="11943463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B9A"/>
    <w:rsid w:val="00093FD8"/>
    <w:rsid w:val="00100B9A"/>
    <w:rsid w:val="00203E8A"/>
    <w:rsid w:val="0040649A"/>
    <w:rsid w:val="005A170E"/>
    <w:rsid w:val="00667E43"/>
    <w:rsid w:val="00673942"/>
    <w:rsid w:val="0068421B"/>
    <w:rsid w:val="008D0BBF"/>
    <w:rsid w:val="009559B1"/>
    <w:rsid w:val="009F4449"/>
    <w:rsid w:val="00A56869"/>
    <w:rsid w:val="00AC7C87"/>
    <w:rsid w:val="00B1510F"/>
    <w:rsid w:val="00C569E4"/>
    <w:rsid w:val="00D0383D"/>
    <w:rsid w:val="00F31C61"/>
    <w:rsid w:val="00F563C5"/>
    <w:rsid w:val="00F97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57321"/>
  <w15:chartTrackingRefBased/>
  <w15:docId w15:val="{8E71A85A-7A43-4C77-828A-813DF7E61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0B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0B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0B9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0B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0B9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0B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0B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0B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0B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0B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0B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0B9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0B9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0B9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0B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0B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0B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0B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0B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0B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0B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0B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0B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0B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0B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0B9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0B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0B9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0B9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559B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59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2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9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8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9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2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D33E6C-DEAC-4998-BEA4-A18E5B4CC7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334</Words>
  <Characters>1908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Андрій Кримінській</dc:creator>
  <cp:keywords/>
  <dc:description/>
  <cp:lastModifiedBy>Андрій Кримінській</cp:lastModifiedBy>
  <cp:revision>2</cp:revision>
  <dcterms:created xsi:type="dcterms:W3CDTF">2024-11-06T13:06:00Z</dcterms:created>
  <dcterms:modified xsi:type="dcterms:W3CDTF">2024-11-06T13:06:00Z</dcterms:modified>
</cp:coreProperties>
</file>